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05C6" w14:textId="77777777" w:rsidR="004449A9" w:rsidRPr="00915BF0" w:rsidRDefault="004449A9" w:rsidP="004449A9">
      <w:r w:rsidRPr="00915BF0">
        <w:rPr>
          <w:noProof/>
        </w:rPr>
        <w:drawing>
          <wp:inline distT="0" distB="0" distL="0" distR="0" wp14:anchorId="434405F7" wp14:editId="434405F8">
            <wp:extent cx="1706880" cy="380365"/>
            <wp:effectExtent l="0" t="0" r="762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05C7" w14:textId="77777777" w:rsidR="004449A9" w:rsidRPr="00915BF0" w:rsidRDefault="004449A9" w:rsidP="004449A9"/>
    <w:p w14:paraId="434405C8" w14:textId="4DBF3846" w:rsidR="004449A9" w:rsidRPr="00915BF0" w:rsidRDefault="004449A9" w:rsidP="004449A9">
      <w:pPr>
        <w:rPr>
          <w:b/>
        </w:rPr>
      </w:pPr>
      <w:r w:rsidRPr="00915BF0">
        <w:rPr>
          <w:b/>
        </w:rPr>
        <w:t xml:space="preserve">JOB POSTING – </w:t>
      </w:r>
      <w:r w:rsidR="00240802">
        <w:rPr>
          <w:b/>
        </w:rPr>
        <w:t>FEBRUARY 2023</w:t>
      </w:r>
    </w:p>
    <w:p w14:paraId="434405C9" w14:textId="77777777" w:rsidR="004449A9" w:rsidRPr="00915BF0" w:rsidRDefault="004449A9" w:rsidP="004449A9"/>
    <w:p w14:paraId="434405CA" w14:textId="77777777" w:rsidR="004449A9" w:rsidRPr="00915BF0" w:rsidRDefault="004449A9" w:rsidP="004449A9">
      <w:pPr>
        <w:rPr>
          <w:b/>
        </w:rPr>
      </w:pPr>
      <w:r w:rsidRPr="00915BF0">
        <w:rPr>
          <w:b/>
        </w:rPr>
        <w:t xml:space="preserve">Program </w:t>
      </w:r>
      <w:r w:rsidR="00915BF0" w:rsidRPr="00915BF0">
        <w:rPr>
          <w:b/>
        </w:rPr>
        <w:t>Manager</w:t>
      </w:r>
      <w:r w:rsidRPr="00915BF0">
        <w:rPr>
          <w:b/>
        </w:rPr>
        <w:t>, Programs and Grants</w:t>
      </w:r>
    </w:p>
    <w:p w14:paraId="434405CB" w14:textId="77777777" w:rsidR="004449A9" w:rsidRPr="00915BF0" w:rsidRDefault="004449A9" w:rsidP="004449A9">
      <w:pPr>
        <w:rPr>
          <w:b/>
        </w:rPr>
      </w:pPr>
    </w:p>
    <w:p w14:paraId="434405CC" w14:textId="386E18DC" w:rsidR="004449A9" w:rsidRPr="00915BF0" w:rsidRDefault="004449A9" w:rsidP="004449A9">
      <w:pPr>
        <w:spacing w:after="180" w:line="300" w:lineRule="atLeast"/>
        <w:textAlignment w:val="baseline"/>
        <w:rPr>
          <w:rFonts w:eastAsia="Times New Roman" w:cs="Helvetica"/>
          <w:szCs w:val="24"/>
        </w:rPr>
      </w:pPr>
      <w:r w:rsidRPr="00915BF0">
        <w:t xml:space="preserve">The American College of Preventive Medicine (ACPM) is the </w:t>
      </w:r>
      <w:r w:rsidRPr="00915BF0">
        <w:rPr>
          <w:rFonts w:eastAsia="Times New Roman"/>
          <w:szCs w:val="24"/>
        </w:rPr>
        <w:t xml:space="preserve">leader for the specialty of preventive medicine and physicians dedicated to prevention. ACPM and its members improve the health of individuals and populations through evidence-based health promotion, disease prevention, and systems-based approaches to improving health and health care. The College is seeking a high-energy, focused, can-do individual to serve as Program </w:t>
      </w:r>
      <w:r w:rsidR="00915BF0">
        <w:rPr>
          <w:rFonts w:eastAsia="Times New Roman"/>
          <w:szCs w:val="24"/>
        </w:rPr>
        <w:t>Manager</w:t>
      </w:r>
      <w:r w:rsidRPr="00915BF0">
        <w:rPr>
          <w:rFonts w:eastAsia="Times New Roman"/>
          <w:szCs w:val="24"/>
        </w:rPr>
        <w:t xml:space="preserve"> to </w:t>
      </w:r>
      <w:r w:rsidR="004E1291">
        <w:rPr>
          <w:rFonts w:eastAsia="Times New Roman"/>
          <w:szCs w:val="24"/>
        </w:rPr>
        <w:t xml:space="preserve">support </w:t>
      </w:r>
      <w:r w:rsidRPr="00915BF0">
        <w:rPr>
          <w:rFonts w:eastAsia="Times New Roman"/>
          <w:szCs w:val="24"/>
        </w:rPr>
        <w:t xml:space="preserve">the </w:t>
      </w:r>
      <w:r w:rsidR="008E1320">
        <w:rPr>
          <w:rFonts w:eastAsia="Times New Roman"/>
          <w:szCs w:val="24"/>
        </w:rPr>
        <w:t>g</w:t>
      </w:r>
      <w:r w:rsidRPr="00915BF0">
        <w:rPr>
          <w:rFonts w:eastAsia="Times New Roman"/>
          <w:szCs w:val="24"/>
        </w:rPr>
        <w:t xml:space="preserve">rants team by: </w:t>
      </w:r>
      <w:r w:rsidR="00915BF0">
        <w:rPr>
          <w:rFonts w:eastAsia="Times New Roman" w:cs="Helvetica"/>
          <w:szCs w:val="24"/>
        </w:rPr>
        <w:t>planning and implementing</w:t>
      </w:r>
      <w:r w:rsidRPr="00915BF0">
        <w:rPr>
          <w:rFonts w:eastAsia="Times New Roman" w:cs="Helvetica"/>
          <w:szCs w:val="24"/>
        </w:rPr>
        <w:t xml:space="preserve"> project deliverables, developing and monitoring subcontracts and providing requisite reports. This position provides support to Committees and grant work funded by the Centers for Disease Control and Prevention (CDC). </w:t>
      </w:r>
    </w:p>
    <w:p w14:paraId="434405CD" w14:textId="77777777" w:rsidR="004449A9" w:rsidRPr="00915BF0" w:rsidRDefault="004449A9" w:rsidP="004449A9">
      <w:pPr>
        <w:rPr>
          <w:rFonts w:eastAsia="Times New Roman"/>
          <w:b/>
          <w:bCs/>
          <w:szCs w:val="24"/>
        </w:rPr>
      </w:pPr>
    </w:p>
    <w:p w14:paraId="434405CE" w14:textId="77777777" w:rsidR="004449A9" w:rsidRPr="00915BF0" w:rsidRDefault="004449A9" w:rsidP="004449A9">
      <w:pPr>
        <w:rPr>
          <w:b/>
        </w:rPr>
      </w:pPr>
      <w:r w:rsidRPr="00915BF0">
        <w:rPr>
          <w:b/>
        </w:rPr>
        <w:t xml:space="preserve">Is this role for you? </w:t>
      </w:r>
    </w:p>
    <w:p w14:paraId="434405CF" w14:textId="77777777" w:rsidR="004449A9" w:rsidRPr="00915BF0" w:rsidRDefault="004449A9" w:rsidP="004449A9"/>
    <w:p w14:paraId="434405D0" w14:textId="77777777" w:rsidR="004449A9" w:rsidRPr="00915BF0" w:rsidRDefault="004449A9" w:rsidP="00915BF0">
      <w:pPr>
        <w:spacing w:after="180" w:line="300" w:lineRule="atLeast"/>
        <w:textAlignment w:val="baseline"/>
        <w:rPr>
          <w:rFonts w:eastAsia="Times New Roman" w:cs="Helvetica"/>
          <w:szCs w:val="24"/>
        </w:rPr>
      </w:pPr>
      <w:r w:rsidRPr="00915BF0">
        <w:t xml:space="preserve">The Programs and Grants Program </w:t>
      </w:r>
      <w:r w:rsidR="00915BF0" w:rsidRPr="00915BF0">
        <w:t>Manager</w:t>
      </w:r>
      <w:r w:rsidRPr="00915BF0">
        <w:t xml:space="preserve"> is a dynamic role and exciting opportunity for someone with a strong team-centered work ethic; multi-tasking skills; excellent communication and people skills. </w:t>
      </w:r>
      <w:r w:rsidR="00915BF0" w:rsidRPr="00915BF0">
        <w:rPr>
          <w:rFonts w:eastAsia="Times New Roman" w:cs="Helvetica"/>
          <w:szCs w:val="24"/>
        </w:rPr>
        <w:t>The Program Manager develops and writes proposals and manages ACPM’s grant work funded through a portfolio of projects with the Centers for Disease Control and Prevention (CDC). This position is responsible for meeting all project deliverables, preparing grant reports, and serves as a contact for all CDC activities.  </w:t>
      </w:r>
    </w:p>
    <w:p w14:paraId="434405D1" w14:textId="77777777" w:rsidR="004449A9" w:rsidRPr="00915BF0" w:rsidRDefault="004449A9" w:rsidP="004449A9"/>
    <w:p w14:paraId="434405D2" w14:textId="77777777" w:rsidR="004449A9" w:rsidRPr="00915BF0" w:rsidRDefault="004449A9" w:rsidP="004449A9">
      <w:pPr>
        <w:rPr>
          <w:b/>
        </w:rPr>
      </w:pPr>
      <w:r w:rsidRPr="00915BF0">
        <w:rPr>
          <w:b/>
        </w:rPr>
        <w:t>Do these things interest you? Your key responsibilities include:</w:t>
      </w:r>
    </w:p>
    <w:p w14:paraId="434405D3" w14:textId="77777777" w:rsidR="004449A9" w:rsidRPr="00915BF0" w:rsidRDefault="004449A9" w:rsidP="004449A9"/>
    <w:p w14:paraId="434405D4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Developing and implementing CDC’s project deliverables.</w:t>
      </w:r>
    </w:p>
    <w:p w14:paraId="434405D5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Day-to-day management of public health program grants and proposal development.</w:t>
      </w:r>
    </w:p>
    <w:p w14:paraId="434405D6" w14:textId="5AA3557F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 xml:space="preserve">Providing required staff support and coordinate logistics to ensure timely completion and delivery of </w:t>
      </w:r>
      <w:r w:rsidR="00BA1A7E" w:rsidRPr="00915BF0">
        <w:rPr>
          <w:rFonts w:eastAsia="Times New Roman" w:cs="Times New Roman"/>
        </w:rPr>
        <w:t>high-quality</w:t>
      </w:r>
      <w:r w:rsidRPr="00915BF0">
        <w:rPr>
          <w:rFonts w:eastAsia="Times New Roman" w:cs="Times New Roman"/>
        </w:rPr>
        <w:t xml:space="preserve"> educational products.</w:t>
      </w:r>
    </w:p>
    <w:p w14:paraId="434405D7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 xml:space="preserve">Day-to-day management of grant funded Advisory Council and Task Forces Committee work guiding the discussion to ensure adherence to ACPM’s strategic plan. </w:t>
      </w:r>
    </w:p>
    <w:p w14:paraId="434405D8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Providing staff support to help complete position statements or other activities as directed by the Board.</w:t>
      </w:r>
    </w:p>
    <w:p w14:paraId="434405D9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Acting as liaison to Residency Program Directors by engaging volunteers and members to advance the work of the College and to properly meet the educational needs of residents.</w:t>
      </w:r>
    </w:p>
    <w:p w14:paraId="434405DA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Identifying topics and write relevant news articles for monthly ACPM Newsletter; suggest posts for ACPM’s social media.</w:t>
      </w:r>
    </w:p>
    <w:p w14:paraId="434405DB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Suggesting and carry-out opportunities to promote ACPM externally to increase brand and visibility of College’s core initiatives, programs and products.</w:t>
      </w:r>
    </w:p>
    <w:p w14:paraId="434405DC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t>Participating in external meetings and briefings to promote ACPM and use these opportunities for professional development.</w:t>
      </w:r>
    </w:p>
    <w:p w14:paraId="434405DD" w14:textId="77777777" w:rsidR="00915BF0" w:rsidRPr="00915BF0" w:rsidRDefault="00915BF0" w:rsidP="00915BF0">
      <w:pPr>
        <w:pStyle w:val="ListParagraph"/>
        <w:numPr>
          <w:ilvl w:val="0"/>
          <w:numId w:val="4"/>
        </w:numPr>
        <w:spacing w:line="300" w:lineRule="atLeast"/>
        <w:textAlignment w:val="baseline"/>
        <w:rPr>
          <w:rFonts w:eastAsia="Times New Roman" w:cs="Times New Roman"/>
        </w:rPr>
      </w:pPr>
      <w:r w:rsidRPr="00915BF0">
        <w:rPr>
          <w:rFonts w:eastAsia="Times New Roman" w:cs="Times New Roman"/>
        </w:rPr>
        <w:lastRenderedPageBreak/>
        <w:t>Contributing to the overall success of ACPM by performing all other essential duties and responsibilities as assigned.</w:t>
      </w:r>
    </w:p>
    <w:p w14:paraId="434405DE" w14:textId="77777777" w:rsidR="004449A9" w:rsidRPr="00915BF0" w:rsidRDefault="004449A9" w:rsidP="004449A9">
      <w:pPr>
        <w:pStyle w:val="ListParagraph"/>
      </w:pPr>
    </w:p>
    <w:p w14:paraId="434405DF" w14:textId="77777777" w:rsidR="004449A9" w:rsidRPr="00915BF0" w:rsidRDefault="004449A9" w:rsidP="004449A9">
      <w:pPr>
        <w:rPr>
          <w:rFonts w:eastAsiaTheme="majorEastAsia"/>
          <w:b/>
          <w:bCs/>
          <w:sz w:val="24"/>
          <w:szCs w:val="26"/>
        </w:rPr>
      </w:pPr>
      <w:r w:rsidRPr="00915BF0">
        <w:rPr>
          <w:b/>
        </w:rPr>
        <w:t>What are we looking for?</w:t>
      </w:r>
    </w:p>
    <w:p w14:paraId="434405E0" w14:textId="77777777" w:rsidR="004449A9" w:rsidRPr="00915BF0" w:rsidRDefault="004449A9" w:rsidP="004449A9"/>
    <w:p w14:paraId="434405E1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Minimum of 5- 7 years of applicable experience.</w:t>
      </w:r>
    </w:p>
    <w:p w14:paraId="434405E2" w14:textId="1F73BFF6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 xml:space="preserve">Experience working at or with a </w:t>
      </w:r>
      <w:r w:rsidR="00FF4CEA">
        <w:rPr>
          <w:rFonts w:eastAsia="Times New Roman" w:cs="Times New Roman"/>
        </w:rPr>
        <w:t>f</w:t>
      </w:r>
      <w:r w:rsidRPr="00915BF0">
        <w:rPr>
          <w:rFonts w:eastAsia="Times New Roman" w:cs="Times New Roman"/>
        </w:rPr>
        <w:t xml:space="preserve">ederal </w:t>
      </w:r>
      <w:r w:rsidR="00FF4CEA">
        <w:rPr>
          <w:rFonts w:eastAsia="Times New Roman" w:cs="Times New Roman"/>
        </w:rPr>
        <w:t>a</w:t>
      </w:r>
      <w:r w:rsidRPr="00915BF0">
        <w:rPr>
          <w:rFonts w:eastAsia="Times New Roman" w:cs="Times New Roman"/>
        </w:rPr>
        <w:t>gency or under a federal grant.</w:t>
      </w:r>
    </w:p>
    <w:p w14:paraId="434405E3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CDC experience strongly preferred.</w:t>
      </w:r>
    </w:p>
    <w:p w14:paraId="434405E4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Experience in developing proposals and submitting grant requests through an on-line process. </w:t>
      </w:r>
    </w:p>
    <w:p w14:paraId="434405E5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Bachelor’s Degree.</w:t>
      </w:r>
    </w:p>
    <w:p w14:paraId="434405E6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PMP certification or working toward certification preferred.</w:t>
      </w:r>
    </w:p>
    <w:p w14:paraId="434405E7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Excellent verbal, written, and interpersonal communication skills.</w:t>
      </w:r>
    </w:p>
    <w:p w14:paraId="434405E8" w14:textId="77777777" w:rsidR="00915BF0" w:rsidRPr="00915BF0" w:rsidRDefault="00915BF0" w:rsidP="00915BF0">
      <w:pPr>
        <w:pStyle w:val="ListParagraph"/>
        <w:numPr>
          <w:ilvl w:val="0"/>
          <w:numId w:val="5"/>
        </w:numPr>
      </w:pPr>
      <w:r w:rsidRPr="00915BF0">
        <w:t>Professional demeanor and experience working on a high-performing team.</w:t>
      </w:r>
    </w:p>
    <w:p w14:paraId="434405E9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t xml:space="preserve">Ability to establish and maintain positive, collaborative relationships with </w:t>
      </w:r>
      <w:r w:rsidRPr="00915BF0">
        <w:rPr>
          <w:rFonts w:eastAsia="Times New Roman" w:cs="Times New Roman"/>
        </w:rPr>
        <w:t>association members, volunteers and medical and public health colleagues.</w:t>
      </w:r>
    </w:p>
    <w:p w14:paraId="434405EA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Demonstrated success in all aspects of project management and proposal development.</w:t>
      </w:r>
    </w:p>
    <w:p w14:paraId="434405EB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Strong organizational skills and experience managing multiple tasks and projects.</w:t>
      </w:r>
    </w:p>
    <w:p w14:paraId="434405EC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General understanding of physician education and public health training programs.</w:t>
      </w:r>
    </w:p>
    <w:p w14:paraId="434405ED" w14:textId="77777777" w:rsidR="00915BF0" w:rsidRPr="00915BF0" w:rsidRDefault="00915BF0" w:rsidP="00915BF0">
      <w:pPr>
        <w:pStyle w:val="ListParagraph"/>
        <w:numPr>
          <w:ilvl w:val="0"/>
          <w:numId w:val="5"/>
        </w:numPr>
        <w:spacing w:line="300" w:lineRule="atLeast"/>
        <w:textAlignment w:val="baseline"/>
        <w:rPr>
          <w:rFonts w:cs="Times New Roman"/>
        </w:rPr>
      </w:pPr>
      <w:r w:rsidRPr="00915BF0">
        <w:rPr>
          <w:rFonts w:eastAsia="Times New Roman" w:cs="Times New Roman"/>
        </w:rPr>
        <w:t>General understanding of grants management, program development and case study evaluation.</w:t>
      </w:r>
    </w:p>
    <w:p w14:paraId="434405EE" w14:textId="77777777" w:rsidR="004449A9" w:rsidRPr="00915BF0" w:rsidRDefault="004449A9" w:rsidP="004449A9"/>
    <w:p w14:paraId="434405EF" w14:textId="77777777" w:rsidR="004449A9" w:rsidRPr="00915BF0" w:rsidRDefault="004449A9" w:rsidP="004449A9">
      <w:pPr>
        <w:rPr>
          <w:b/>
        </w:rPr>
      </w:pPr>
      <w:r w:rsidRPr="00915BF0">
        <w:rPr>
          <w:b/>
        </w:rPr>
        <w:t>Why work for ACPM?</w:t>
      </w:r>
    </w:p>
    <w:p w14:paraId="434405F0" w14:textId="77777777" w:rsidR="004449A9" w:rsidRPr="00915BF0" w:rsidRDefault="004449A9" w:rsidP="004449A9"/>
    <w:p w14:paraId="434405F1" w14:textId="1BA41E49" w:rsidR="004449A9" w:rsidRPr="00915BF0" w:rsidRDefault="004449A9" w:rsidP="004449A9">
      <w:r w:rsidRPr="00915BF0">
        <w:t xml:space="preserve">Be part of an essential and </w:t>
      </w:r>
      <w:r w:rsidR="000E7D0B" w:rsidRPr="00915BF0">
        <w:t>high-profile</w:t>
      </w:r>
      <w:r w:rsidRPr="00915BF0">
        <w:t xml:space="preserve"> medical specialty! </w:t>
      </w:r>
      <w:r w:rsidRPr="00915BF0">
        <w:rPr>
          <w:rFonts w:eastAsia="Times New Roman"/>
          <w:szCs w:val="24"/>
        </w:rPr>
        <w:t xml:space="preserve">Public health and health systems value the leadership role of preventive medicine to promote healthy lifestyles and population health. In addition, </w:t>
      </w:r>
      <w:r w:rsidRPr="00915BF0">
        <w:t xml:space="preserve">ACPM offers a comprehensive and competitive benefits package and a work environment and culture that values trust, accountability, impact, respect and joy.  </w:t>
      </w:r>
    </w:p>
    <w:p w14:paraId="434405F2" w14:textId="77777777" w:rsidR="004449A9" w:rsidRPr="00915BF0" w:rsidRDefault="004449A9" w:rsidP="004449A9"/>
    <w:p w14:paraId="434405F3" w14:textId="77777777" w:rsidR="004449A9" w:rsidRPr="00915BF0" w:rsidRDefault="004449A9" w:rsidP="004449A9">
      <w:pPr>
        <w:rPr>
          <w:b/>
        </w:rPr>
      </w:pPr>
      <w:r w:rsidRPr="00915BF0">
        <w:rPr>
          <w:b/>
        </w:rPr>
        <w:t>To apply:</w:t>
      </w:r>
    </w:p>
    <w:p w14:paraId="434405F4" w14:textId="77777777" w:rsidR="004449A9" w:rsidRPr="00915BF0" w:rsidRDefault="004449A9" w:rsidP="004449A9"/>
    <w:p w14:paraId="434405F5" w14:textId="77777777" w:rsidR="004449A9" w:rsidRPr="00915BF0" w:rsidRDefault="004449A9" w:rsidP="004449A9">
      <w:r w:rsidRPr="00915BF0">
        <w:t xml:space="preserve">If this position sounds like a great fit for you and you’re excited to make an immediate impact at ACPM, please send a resume and cover letter to </w:t>
      </w:r>
      <w:hyperlink r:id="rId6" w:history="1">
        <w:r w:rsidRPr="00915BF0">
          <w:rPr>
            <w:rStyle w:val="Hyperlink"/>
            <w:color w:val="auto"/>
          </w:rPr>
          <w:t>careers@acpm.org</w:t>
        </w:r>
      </w:hyperlink>
      <w:r w:rsidR="00915BF0" w:rsidRPr="00915BF0">
        <w:t xml:space="preserve"> and reference </w:t>
      </w:r>
      <w:r w:rsidR="00915BF0" w:rsidRPr="00915BF0">
        <w:rPr>
          <w:b/>
        </w:rPr>
        <w:t>Program</w:t>
      </w:r>
      <w:r w:rsidRPr="00915BF0">
        <w:rPr>
          <w:b/>
        </w:rPr>
        <w:t xml:space="preserve"> </w:t>
      </w:r>
      <w:r w:rsidR="00915BF0" w:rsidRPr="00915BF0">
        <w:rPr>
          <w:b/>
        </w:rPr>
        <w:t>Manager</w:t>
      </w:r>
      <w:r w:rsidRPr="00915BF0">
        <w:t xml:space="preserve"> in the subject line.</w:t>
      </w:r>
    </w:p>
    <w:p w14:paraId="434405F6" w14:textId="77777777" w:rsidR="004A526A" w:rsidRPr="00915BF0" w:rsidRDefault="004A526A"/>
    <w:sectPr w:rsidR="004A526A" w:rsidRPr="0091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74"/>
    <w:multiLevelType w:val="hybridMultilevel"/>
    <w:tmpl w:val="2D5A6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4224"/>
    <w:multiLevelType w:val="hybridMultilevel"/>
    <w:tmpl w:val="276001D2"/>
    <w:lvl w:ilvl="0" w:tplc="7C58A5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3ECC"/>
    <w:multiLevelType w:val="hybridMultilevel"/>
    <w:tmpl w:val="D38E8B3C"/>
    <w:lvl w:ilvl="0" w:tplc="7C58A5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94597"/>
    <w:multiLevelType w:val="hybridMultilevel"/>
    <w:tmpl w:val="05F8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123C6"/>
    <w:multiLevelType w:val="hybridMultilevel"/>
    <w:tmpl w:val="3F9EFB52"/>
    <w:lvl w:ilvl="0" w:tplc="7C58A5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0572">
    <w:abstractNumId w:val="1"/>
  </w:num>
  <w:num w:numId="2" w16cid:durableId="1320618634">
    <w:abstractNumId w:val="2"/>
  </w:num>
  <w:num w:numId="3" w16cid:durableId="208029843">
    <w:abstractNumId w:val="4"/>
  </w:num>
  <w:num w:numId="4" w16cid:durableId="1310091991">
    <w:abstractNumId w:val="0"/>
  </w:num>
  <w:num w:numId="5" w16cid:durableId="74561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A9"/>
    <w:rsid w:val="000E7D0B"/>
    <w:rsid w:val="00240802"/>
    <w:rsid w:val="004449A9"/>
    <w:rsid w:val="004A526A"/>
    <w:rsid w:val="004E1291"/>
    <w:rsid w:val="008D141C"/>
    <w:rsid w:val="008E1320"/>
    <w:rsid w:val="00915BF0"/>
    <w:rsid w:val="00BA1A7E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05C6"/>
  <w15:chartTrackingRefBased/>
  <w15:docId w15:val="{CBBA7923-75E6-438C-AD7B-FD424F01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9A9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BF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9A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BF0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acp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Preventive Medicine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Shreve</dc:creator>
  <cp:keywords/>
  <dc:description/>
  <cp:lastModifiedBy>Melissa Ferrari</cp:lastModifiedBy>
  <cp:revision>7</cp:revision>
  <dcterms:created xsi:type="dcterms:W3CDTF">2023-02-09T10:50:00Z</dcterms:created>
  <dcterms:modified xsi:type="dcterms:W3CDTF">2023-02-09T10:53:00Z</dcterms:modified>
</cp:coreProperties>
</file>